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spacing w:line="276" w:lineRule="auto"/>
        <w:jc w:val="center"/>
      </w:pPr>
      <w:r>
        <w:rPr>
          <w:rFonts w:ascii="Arial" w:cs="Arial" w:eastAsia="Arial" w:hAnsi="Arial"/>
          <w:b/>
        </w:rPr>
        <w:t>ANEXO IV da RESOLUÇÃO N. º 406/2018 – GS/SEED</w:t>
      </w:r>
    </w:p>
    <w:p>
      <w:pPr>
        <w:pStyle w:val="style0"/>
        <w:widowControl/>
        <w:spacing w:line="276" w:lineRule="auto"/>
        <w:jc w:val="center"/>
      </w:pPr>
      <w:r>
        <w:rPr>
          <w:rFonts w:ascii="Arial" w:cs="Arial" w:eastAsia="Arial" w:hAnsi="Arial"/>
          <w:b/>
        </w:rPr>
      </w:r>
    </w:p>
    <w:p>
      <w:pPr>
        <w:pStyle w:val="style0"/>
        <w:widowControl/>
        <w:jc w:val="center"/>
      </w:pPr>
      <w:r>
        <w:rPr>
          <w:rFonts w:ascii="Arial" w:cs="Arial" w:eastAsia="Arial" w:hAnsi="Arial"/>
          <w:b/>
        </w:rPr>
      </w:r>
    </w:p>
    <w:p>
      <w:pPr>
        <w:pStyle w:val="style0"/>
        <w:widowControl/>
        <w:jc w:val="center"/>
      </w:pPr>
      <w:r>
        <w:rPr>
          <w:rFonts w:ascii="Arial" w:cs="Arial" w:eastAsia="Arial" w:hAnsi="Arial"/>
          <w:b/>
        </w:rPr>
        <w:t>ROTEIRO PARA SUBMISSÃO DE PROJETOS À SEED</w:t>
      </w:r>
    </w:p>
    <w:p>
      <w:pPr>
        <w:pStyle w:val="style0"/>
        <w:widowControl/>
        <w:jc w:val="center"/>
      </w:pPr>
      <w:r>
        <w:rPr>
          <w:rFonts w:ascii="Arial" w:cs="Arial" w:eastAsia="Arial" w:hAnsi="Arial"/>
          <w:b/>
        </w:rPr>
      </w:r>
    </w:p>
    <w:tbl>
      <w:tblPr>
        <w:jc w:val="left"/>
        <w:tblInd w:type="dxa" w:w="-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8720"/>
      </w:tblGrid>
      <w:tr>
        <w:trPr>
          <w:trHeight w:hRule="atLeast" w:val="372"/>
          <w:cantSplit w:val="false"/>
        </w:trPr>
        <w:tc>
          <w:tcPr>
            <w:tcW w:type="dxa" w:w="8720"/>
            <w:gridSpan w:val="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center"/>
            </w:pPr>
            <w:r>
              <w:rPr>
                <w:rFonts w:ascii="Arial" w:cs="Arial" w:eastAsia="Arial" w:hAnsi="Arial"/>
                <w:sz w:val="20"/>
                <w:szCs w:val="20"/>
              </w:rPr>
              <w:t>Roteiro para submissão de projetos à SEED</w:t>
            </w:r>
          </w:p>
          <w:p>
            <w:pPr>
              <w:pStyle w:val="style0"/>
              <w:widowControl/>
              <w:spacing w:line="360" w:lineRule="auto"/>
              <w:jc w:val="both"/>
            </w:pPr>
            <w:r>
              <w:rPr>
                <w:rFonts w:ascii="Arial" w:cs="Arial" w:eastAsia="Arial" w:hAnsi="Arial"/>
                <w:sz w:val="20"/>
                <w:szCs w:val="20"/>
              </w:rPr>
            </w:r>
          </w:p>
        </w:tc>
      </w:tr>
      <w:tr>
        <w:trPr>
          <w:cantSplit w:val="false"/>
        </w:trPr>
        <w:tc>
          <w:tcPr>
            <w:tcW w:type="dxa" w:w="212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bookmarkStart w:id="0" w:name="_GoBack"/>
            <w:bookmarkEnd w:id="0"/>
            <w:r>
              <w:rPr>
                <w:rFonts w:ascii="Arial" w:cs="Arial" w:eastAsia="Arial" w:hAnsi="Arial"/>
                <w:b/>
                <w:sz w:val="20"/>
                <w:szCs w:val="20"/>
              </w:rPr>
              <w:t>Nome do projeto de pesquisa</w:t>
            </w:r>
          </w:p>
        </w:tc>
        <w:tc>
          <w:tcPr>
            <w:tcW w:type="dxa" w:w="659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sz w:val="20"/>
                <w:szCs w:val="20"/>
              </w:rPr>
            </w:r>
          </w:p>
        </w:tc>
      </w:tr>
      <w:tr>
        <w:trPr>
          <w:cantSplit w:val="false"/>
        </w:trPr>
        <w:tc>
          <w:tcPr>
            <w:tcW w:type="dxa" w:w="212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b/>
                <w:sz w:val="20"/>
                <w:szCs w:val="20"/>
              </w:rPr>
              <w:t>Resumo</w:t>
            </w:r>
          </w:p>
        </w:tc>
        <w:tc>
          <w:tcPr>
            <w:tcW w:type="dxa" w:w="659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sz w:val="20"/>
                <w:szCs w:val="20"/>
              </w:rPr>
              <w:t xml:space="preserve">Descrever, de modo sucinto – preferencialmente em um parágrafo - do que se trata o trabalho, procurando ater-se apenas às informações essenciais, tais como: o tema, os objetivos, o problema e a hipótese (quando couber). </w:t>
            </w:r>
          </w:p>
        </w:tc>
      </w:tr>
      <w:tr>
        <w:trPr>
          <w:cantSplit w:val="false"/>
        </w:trPr>
        <w:tc>
          <w:tcPr>
            <w:tcW w:type="dxa" w:w="212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b/>
                <w:sz w:val="20"/>
                <w:szCs w:val="20"/>
              </w:rPr>
              <w:t>Justificativa</w:t>
            </w:r>
          </w:p>
        </w:tc>
        <w:tc>
          <w:tcPr>
            <w:tcW w:type="dxa" w:w="659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sz w:val="20"/>
                <w:szCs w:val="20"/>
              </w:rPr>
              <w:t>Relacionar as seguintes questões: a)Tema; b)Relevância social da pesquisa e, especialmente, a sua importância para a área a ser pesquisada; c) Fundamentos teóricos e éticos que sustentam o tipo de pesquisa a ser realizada; d) Como a instituição pública poderá se apropriar do resultado para qualificar ainda mais o desenvolvimento do seu trabalho.</w:t>
            </w:r>
          </w:p>
        </w:tc>
      </w:tr>
      <w:tr>
        <w:trPr>
          <w:cantSplit w:val="false"/>
        </w:trPr>
        <w:tc>
          <w:tcPr>
            <w:tcW w:type="dxa" w:w="212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b/>
                <w:sz w:val="20"/>
                <w:szCs w:val="20"/>
              </w:rPr>
              <w:t>Objetivos</w:t>
            </w:r>
          </w:p>
        </w:tc>
        <w:tc>
          <w:tcPr>
            <w:tcW w:type="dxa" w:w="659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sz w:val="20"/>
                <w:szCs w:val="20"/>
              </w:rPr>
              <w:t>Apresentar o(s) objetivo(s) geral(is) e específicos (quando houver). Os objetivos gerais estão relacionados aos resultados mais abrangentes para os quais o projeto pretende contribuir. Já os objetivos específicos devem definir exatamente o que se espera atingir até o final do trabalho.</w:t>
            </w:r>
          </w:p>
          <w:p>
            <w:pPr>
              <w:pStyle w:val="style0"/>
              <w:widowControl/>
              <w:spacing w:line="360" w:lineRule="auto"/>
              <w:jc w:val="both"/>
            </w:pPr>
            <w:r>
              <w:rPr>
                <w:rFonts w:ascii="Arial" w:cs="Arial" w:eastAsia="Arial" w:hAnsi="Arial"/>
                <w:sz w:val="20"/>
                <w:szCs w:val="20"/>
              </w:rPr>
            </w:r>
          </w:p>
        </w:tc>
      </w:tr>
      <w:tr>
        <w:trPr>
          <w:cantSplit w:val="false"/>
        </w:trPr>
        <w:tc>
          <w:tcPr>
            <w:tcW w:type="dxa" w:w="212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pPr>
            <w:r>
              <w:rPr>
                <w:rFonts w:ascii="Arial" w:cs="Arial" w:eastAsia="Arial" w:hAnsi="Arial"/>
                <w:b/>
                <w:sz w:val="20"/>
                <w:szCs w:val="20"/>
              </w:rPr>
              <w:t>Revisão da literatura científica</w:t>
            </w:r>
          </w:p>
        </w:tc>
        <w:tc>
          <w:tcPr>
            <w:tcW w:type="dxa" w:w="659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sz w:val="20"/>
                <w:szCs w:val="20"/>
              </w:rPr>
              <w:t>Sistematizar o conhecimento científico acumulado sobre o tema específico do seu projeto.</w:t>
            </w:r>
          </w:p>
        </w:tc>
      </w:tr>
      <w:tr>
        <w:trPr>
          <w:cantSplit w:val="false"/>
        </w:trPr>
        <w:tc>
          <w:tcPr>
            <w:tcW w:type="dxa" w:w="212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pPr>
            <w:r>
              <w:rPr>
                <w:rFonts w:ascii="Arial" w:cs="Arial" w:eastAsia="Arial" w:hAnsi="Arial"/>
                <w:b/>
                <w:sz w:val="20"/>
                <w:szCs w:val="20"/>
              </w:rPr>
              <w:t>Método ou encaminhamento metodológico</w:t>
            </w:r>
          </w:p>
        </w:tc>
        <w:tc>
          <w:tcPr>
            <w:tcW w:type="dxa" w:w="659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sz w:val="20"/>
                <w:szCs w:val="20"/>
              </w:rPr>
              <w:t xml:space="preserve">Listar </w:t>
            </w:r>
            <w:r>
              <w:rPr>
                <w:rFonts w:ascii="Arial" w:cs="Arial" w:eastAsia="Arial" w:hAnsi="Arial"/>
                <w:sz w:val="20"/>
                <w:szCs w:val="20"/>
                <w:shd w:fill="FFFFFF" w:val="clear"/>
              </w:rPr>
              <w:t xml:space="preserve">todos os procedimentos, materiais, equipamentos e métodos necessários para realizar a pesquisa. Delinear as </w:t>
            </w:r>
            <w:r>
              <w:rPr>
                <w:rFonts w:ascii="Arial" w:cs="Arial" w:eastAsia="Arial" w:hAnsi="Arial"/>
                <w:sz w:val="20"/>
                <w:szCs w:val="20"/>
              </w:rPr>
              <w:t xml:space="preserve">técnicas adotadas e os aspectos éticos envolvidos sobre a eventual utilização de instrumentos de pesquisa, como questionários, entrevistas, testes, técnicas ou planos de aula, e possibilidade de encerrar a pesquisa caso surja mal-estar entre os participantes, entre outros. Descrever qual será a(s) instituição(ões) de ensino e respectiva(s) cidade(s), amostra da pesquisa (quantidade e faixa etária dos participantes), bem como o(s) turno(s) e ano(s)/série(s) que serão coletados os dados, quando a pesquisa for realizada com estudantes. </w:t>
            </w:r>
          </w:p>
          <w:p>
            <w:pPr>
              <w:pStyle w:val="style0"/>
              <w:widowControl/>
              <w:spacing w:line="360" w:lineRule="auto"/>
              <w:jc w:val="both"/>
            </w:pPr>
            <w:r>
              <w:rPr>
                <w:rFonts w:ascii="Arial" w:cs="Arial" w:eastAsia="Arial" w:hAnsi="Arial"/>
                <w:sz w:val="20"/>
                <w:szCs w:val="20"/>
              </w:rPr>
            </w:r>
          </w:p>
        </w:tc>
      </w:tr>
      <w:tr>
        <w:trPr>
          <w:cantSplit w:val="false"/>
        </w:trPr>
        <w:tc>
          <w:tcPr>
            <w:tcW w:type="dxa" w:w="212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b/>
                <w:sz w:val="20"/>
                <w:szCs w:val="20"/>
              </w:rPr>
              <w:t>Cronograma</w:t>
            </w:r>
          </w:p>
        </w:tc>
        <w:tc>
          <w:tcPr>
            <w:tcW w:type="dxa" w:w="659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sz w:val="20"/>
                <w:szCs w:val="20"/>
              </w:rPr>
              <w:t>Expor o plano de execução das atividades descritas no método ou encaminhamento metodológico do projeto, podendo ser apresentado em forma de quadro, despontando os meses ou as semanas nos quais se pretende executar cada atividade.</w:t>
            </w:r>
          </w:p>
        </w:tc>
      </w:tr>
      <w:tr>
        <w:trPr>
          <w:cantSplit w:val="false"/>
        </w:trPr>
        <w:tc>
          <w:tcPr>
            <w:tcW w:type="dxa" w:w="212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b/>
                <w:sz w:val="20"/>
                <w:szCs w:val="20"/>
              </w:rPr>
              <w:t>Referências</w:t>
            </w:r>
          </w:p>
        </w:tc>
        <w:tc>
          <w:tcPr>
            <w:tcW w:type="dxa" w:w="659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sz w:val="20"/>
                <w:szCs w:val="20"/>
              </w:rPr>
              <w:t>Relacionar todas as referências apresentadas ao longo do projeto, se possível, utilizando as normas da ABNT.</w:t>
            </w:r>
          </w:p>
        </w:tc>
      </w:tr>
      <w:tr>
        <w:trPr>
          <w:cantSplit w:val="false"/>
        </w:trPr>
        <w:tc>
          <w:tcPr>
            <w:tcW w:type="dxa" w:w="212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b/>
                <w:sz w:val="20"/>
                <w:szCs w:val="20"/>
              </w:rPr>
              <w:t>Anexos</w:t>
            </w:r>
          </w:p>
        </w:tc>
        <w:tc>
          <w:tcPr>
            <w:tcW w:type="dxa" w:w="659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sz w:val="20"/>
                <w:szCs w:val="20"/>
              </w:rPr>
              <w:t>Quando a pesquisa envolver seres humanos, o projeto obrigatoriamente deverá conter: Termo de Consentimento Livre e Esclarecido que será entregue aos pesquisados (quando maiores de idade ou pais/responsáveis); Termo de Assentimento Livre e Esclarecido (para crianças e adolescentes).</w:t>
            </w:r>
          </w:p>
          <w:p>
            <w:pPr>
              <w:pStyle w:val="style0"/>
              <w:widowControl/>
              <w:spacing w:line="360" w:lineRule="auto"/>
              <w:jc w:val="both"/>
            </w:pPr>
            <w:r>
              <w:rPr>
                <w:rFonts w:ascii="Arial" w:cs="Arial" w:eastAsia="Arial" w:hAnsi="Arial"/>
                <w:sz w:val="20"/>
                <w:szCs w:val="20"/>
              </w:rPr>
              <w:t>Quando houver necessidade, apresentar os instrumentos de pesquisas que serão utilizados, bem como outros materiais que serão utilizados ao longo do desenvolvimento da pesquisa.</w:t>
            </w:r>
          </w:p>
        </w:tc>
      </w:tr>
      <w:tr>
        <w:trPr>
          <w:cantSplit w:val="false"/>
        </w:trPr>
        <w:tc>
          <w:tcPr>
            <w:tcW w:type="dxa" w:w="212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b/>
                <w:sz w:val="20"/>
                <w:szCs w:val="20"/>
              </w:rPr>
              <w:t>Atribuições da SEED</w:t>
            </w:r>
          </w:p>
        </w:tc>
        <w:tc>
          <w:tcPr>
            <w:tcW w:type="dxa" w:w="659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widowControl/>
              <w:spacing w:line="360" w:lineRule="auto"/>
              <w:jc w:val="both"/>
            </w:pPr>
            <w:r>
              <w:rPr>
                <w:rFonts w:ascii="Arial" w:cs="Arial" w:eastAsia="Arial" w:hAnsi="Arial"/>
                <w:sz w:val="20"/>
                <w:szCs w:val="20"/>
              </w:rPr>
              <w:t>Discorrer sobre os itens que necessitam de contrapartida da SEED, quando necessário.</w:t>
            </w:r>
          </w:p>
        </w:tc>
      </w:tr>
    </w:tbl>
    <w:p>
      <w:pPr>
        <w:pStyle w:val="style0"/>
        <w:widowControl/>
      </w:pPr>
      <w:r>
        <w:rPr>
          <w:rFonts w:ascii="Arial" w:cs="Arial" w:eastAsia="Arial" w:hAnsi="Arial"/>
          <w:b/>
        </w:rPr>
      </w:r>
    </w:p>
    <w:p>
      <w:pPr>
        <w:pStyle w:val="style0"/>
        <w:widowControl/>
      </w:pPr>
      <w:r>
        <w:rPr>
          <w:rFonts w:ascii="Arial" w:cs="Arial" w:eastAsia="Arial" w:hAnsi="Arial"/>
          <w:color w:val="FF0000"/>
        </w:rPr>
      </w:r>
    </w:p>
    <w:p>
      <w:pPr>
        <w:pStyle w:val="style0"/>
        <w:widowControl/>
        <w:tabs>
          <w:tab w:leader="none" w:pos="4419" w:val="center"/>
          <w:tab w:leader="none" w:pos="8460" w:val="right"/>
        </w:tabs>
        <w:jc w:val="center"/>
      </w:pPr>
      <w:r>
        <w:rPr>
          <w:rFonts w:ascii="Arial" w:cs="Arial" w:eastAsia="Arial" w:hAnsi="Arial"/>
          <w:b/>
        </w:rPr>
      </w:r>
    </w:p>
    <w:p>
      <w:pPr>
        <w:pStyle w:val="style0"/>
        <w:widowControl/>
      </w:pPr>
      <w:r>
        <w:rPr>
          <w:rFonts w:ascii="Arial" w:cs="Arial" w:eastAsia="Arial" w:hAnsi="Arial"/>
          <w:b/>
        </w:rPr>
      </w:r>
    </w:p>
    <w:p>
      <w:pPr>
        <w:pStyle w:val="style0"/>
        <w:widowControl/>
      </w:pPr>
      <w:r>
        <w:rPr>
          <w:rFonts w:ascii="Arial" w:cs="Arial" w:eastAsia="Arial" w:hAnsi="Arial"/>
          <w:color w:val="FF0000"/>
        </w:rPr>
      </w:r>
    </w:p>
    <w:p>
      <w:pPr>
        <w:pStyle w:val="style0"/>
      </w:pPr>
      <w:r>
        <w:rPr/>
      </w:r>
    </w:p>
    <w:sectPr>
      <w:headerReference r:id="rId2" w:type="default"/>
      <w:type w:val="nextPage"/>
      <w:pgSz w:h="16838" w:w="11906"/>
      <w:pgMar w:bottom="1417" w:footer="0" w:gutter="0" w:header="708" w:left="1701" w:right="1701"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tabs>
        <w:tab w:leader="none" w:pos="4252" w:val="center"/>
        <w:tab w:leader="none" w:pos="8504" w:val="right"/>
      </w:tabs>
    </w:pPr>
    <w:r>
      <w:rPr>
        <w:rFonts w:ascii="Arial" w:cs="Arial" w:eastAsia="Arial" w:hAnsi="Arial"/>
        <w:b/>
        <w:sz w:val="28"/>
        <w:szCs w:val="28"/>
      </w:rPr>
      <w:drawing>
        <wp:anchor allowOverlap="1" behindDoc="1" distB="0" distL="0" distR="0" distT="0" layoutInCell="1" locked="0" relativeHeight="1" simplePos="0">
          <wp:simplePos x="0" y="0"/>
          <wp:positionH relativeFrom="character">
            <wp:posOffset>4838700</wp:posOffset>
          </wp:positionH>
          <wp:positionV relativeFrom="line">
            <wp:posOffset>-158115</wp:posOffset>
          </wp:positionV>
          <wp:extent cx="822325" cy="1005205"/>
          <wp:effectExtent b="0" l="0" r="0" t="0"/>
          <wp:wrapSquare wrapText="bothSides"/>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822325" cy="1005205"/>
                  </a:xfrm>
                  <a:prstGeom prst="rect">
                    <a:avLst/>
                  </a:prstGeom>
                  <a:noFill/>
                  <a:ln w="9525">
                    <a:noFill/>
                    <a:miter lim="800000"/>
                    <a:headEnd/>
                    <a:tailEnd/>
                  </a:ln>
                </pic:spPr>
              </pic:pic>
            </a:graphicData>
          </a:graphic>
        </wp:anchor>
      </w:drawing>
    </w:r>
  </w:p>
  <w:p>
    <w:pPr>
      <w:pStyle w:val="style0"/>
      <w:tabs>
        <w:tab w:leader="none" w:pos="4252" w:val="center"/>
        <w:tab w:leader="none" w:pos="8504" w:val="right"/>
      </w:tabs>
      <w:jc w:val="center"/>
    </w:pPr>
    <w:r>
      <w:rPr>
        <w:rFonts w:ascii="Arial" w:cs="Arial" w:eastAsia="Arial" w:hAnsi="Arial"/>
        <w:b/>
        <w:sz w:val="28"/>
        <w:szCs w:val="28"/>
      </w:rPr>
      <w:t>SECRETARIA DE ESTADO DA EDUCAÇÃO – SEED</w:t>
    </w:r>
  </w:p>
  <w:p>
    <w:pPr>
      <w:pStyle w:val="style0"/>
      <w:tabs>
        <w:tab w:leader="none" w:pos="4252" w:val="center"/>
        <w:tab w:leader="none" w:pos="8504" w:val="right"/>
      </w:tabs>
      <w:jc w:val="center"/>
    </w:pPr>
    <w:r>
      <w:rPr>
        <w:sz w:val="28"/>
        <w:szCs w:val="28"/>
      </w:rPr>
    </w:r>
  </w:p>
  <w:p>
    <w:pPr>
      <w:pStyle w:val="style0"/>
      <w:tabs>
        <w:tab w:leader="none" w:pos="4252" w:val="center"/>
        <w:tab w:leader="none" w:pos="8504" w:val="right"/>
      </w:tabs>
    </w:pPr>
    <w:r>
      <w:rPr>
        <w:sz w:val="28"/>
        <w:szCs w:val="28"/>
      </w:rPr>
    </w:r>
  </w:p>
  <w:p>
    <w:pPr>
      <w:pStyle w:val="style25"/>
    </w:pPr>
    <w:r>
      <w:rPr/>
    </w:r>
  </w:p>
</w:hdr>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style w:styleId="style0" w:type="paragraph">
    <w:name w:val="Estilo padrão"/>
    <w:next w:val="style0"/>
    <w:pPr>
      <w:widowControl w:val="false"/>
      <w:pBdr>
        <w:top w:val="none"/>
        <w:left w:val="none"/>
        <w:bottom w:val="none"/>
        <w:insideH w:val="none"/>
        <w:right w:val="none"/>
        <w:insideV w:val="none"/>
      </w:pBdr>
      <w:suppressAutoHyphens w:val="true"/>
      <w:spacing w:after="0" w:before="0" w:line="100" w:lineRule="atLeast"/>
      <w:contextualSpacing w:val="false"/>
    </w:pPr>
    <w:rPr>
      <w:rFonts w:ascii="Times New Roman" w:cs="Times New Roman" w:eastAsia="Times New Roman" w:hAnsi="Times New Roman"/>
      <w:color w:val="000000"/>
      <w:sz w:val="24"/>
      <w:szCs w:val="24"/>
      <w:lang w:bidi="ar-SA" w:eastAsia="pt-BR" w:val="pt-BR"/>
    </w:rPr>
  </w:style>
  <w:style w:styleId="style15" w:type="character">
    <w:name w:val="Default Paragraph Font"/>
    <w:next w:val="style15"/>
    <w:rPr/>
  </w:style>
  <w:style w:styleId="style16" w:type="character">
    <w:name w:val="Cabeçalho Char"/>
    <w:basedOn w:val="style15"/>
    <w:next w:val="style16"/>
    <w:rPr>
      <w:rFonts w:ascii="Times New Roman" w:cs="Times New Roman" w:eastAsia="Times New Roman" w:hAnsi="Times New Roman"/>
      <w:color w:val="000000"/>
      <w:sz w:val="24"/>
      <w:szCs w:val="24"/>
      <w:lang w:eastAsia="pt-BR"/>
    </w:rPr>
  </w:style>
  <w:style w:styleId="style17" w:type="character">
    <w:name w:val="Rodapé Char"/>
    <w:basedOn w:val="style15"/>
    <w:next w:val="style17"/>
    <w:rPr>
      <w:rFonts w:ascii="Times New Roman" w:cs="Times New Roman" w:eastAsia="Times New Roman" w:hAnsi="Times New Roman"/>
      <w:color w:val="000000"/>
      <w:sz w:val="24"/>
      <w:szCs w:val="24"/>
      <w:lang w:eastAsia="pt-BR"/>
    </w:rPr>
  </w:style>
  <w:style w:styleId="style18" w:type="character">
    <w:name w:val="ListLabel 1"/>
    <w:next w:val="style18"/>
    <w:rPr>
      <w:position w:val="0"/>
      <w:sz w:val="22"/>
      <w:vertAlign w:val="baseline"/>
    </w:rPr>
  </w:style>
  <w:style w:styleId="style19" w:type="character">
    <w:name w:val="ListLabel 2"/>
    <w:next w:val="style19"/>
    <w:rPr>
      <w:u w:val="none"/>
    </w:rPr>
  </w:style>
  <w:style w:styleId="style20" w:type="paragraph">
    <w:name w:val="Título"/>
    <w:basedOn w:val="style0"/>
    <w:next w:val="style21"/>
    <w:pPr>
      <w:keepNext/>
      <w:spacing w:after="120" w:before="240"/>
      <w:contextualSpacing w:val="false"/>
    </w:pPr>
    <w:rPr>
      <w:rFonts w:ascii="Arial" w:cs="Mangal" w:eastAsia="Microsoft YaHei" w:hAnsi="Arial"/>
      <w:sz w:val="28"/>
      <w:szCs w:val="28"/>
    </w:rPr>
  </w:style>
  <w:style w:styleId="style21" w:type="paragraph">
    <w:name w:val="Corpo do texto"/>
    <w:basedOn w:val="style0"/>
    <w:next w:val="style21"/>
    <w:pPr>
      <w:spacing w:after="120" w:before="0"/>
      <w:contextualSpacing w:val="false"/>
    </w:pPr>
    <w:rPr/>
  </w:style>
  <w:style w:styleId="style22" w:type="paragraph">
    <w:name w:val="Lista"/>
    <w:basedOn w:val="style21"/>
    <w:next w:val="style22"/>
    <w:pPr/>
    <w:rPr>
      <w:rFonts w:cs="Mangal"/>
    </w:rPr>
  </w:style>
  <w:style w:styleId="style23" w:type="paragraph">
    <w:name w:val="Legenda"/>
    <w:basedOn w:val="style0"/>
    <w:next w:val="style23"/>
    <w:pPr>
      <w:suppressLineNumbers/>
      <w:spacing w:after="120" w:before="120"/>
      <w:contextualSpacing w:val="false"/>
    </w:pPr>
    <w:rPr>
      <w:rFonts w:cs="Mangal"/>
      <w:i/>
      <w:iCs/>
      <w:sz w:val="24"/>
      <w:szCs w:val="24"/>
    </w:rPr>
  </w:style>
  <w:style w:styleId="style24" w:type="paragraph">
    <w:name w:val="Índice"/>
    <w:basedOn w:val="style0"/>
    <w:next w:val="style24"/>
    <w:pPr>
      <w:suppressLineNumbers/>
    </w:pPr>
    <w:rPr>
      <w:rFonts w:cs="Mangal"/>
    </w:rPr>
  </w:style>
  <w:style w:styleId="style25" w:type="paragraph">
    <w:name w:val="Cabeçalho"/>
    <w:basedOn w:val="style0"/>
    <w:next w:val="style25"/>
    <w:pPr>
      <w:tabs>
        <w:tab w:leader="none" w:pos="4252" w:val="center"/>
        <w:tab w:leader="none" w:pos="8504" w:val="right"/>
      </w:tabs>
    </w:pPr>
    <w:rPr/>
  </w:style>
  <w:style w:styleId="style26" w:type="paragraph">
    <w:name w:val="Rodapé"/>
    <w:basedOn w:val="style0"/>
    <w:next w:val="style26"/>
    <w:pPr>
      <w:tabs>
        <w:tab w:leader="none" w:pos="4252" w:val="center"/>
        <w:tab w:leader="none" w:pos="850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2018-02-27T11:58:00.00Z</dcterms:created>
  <dc:creator>ELIANE CRISTINA DEPETRIS</dc:creator>
  <cp:lastModifiedBy>ELIANE CRISTINA DEPETRIS</cp:lastModifiedBy>
  <dcterms:modified xsi:type="dcterms:W3CDTF">2018-02-27T12:41:00.00Z</dcterms:modified>
  <cp:revision>3</cp:revision>
</cp:coreProperties>
</file>